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341A" w:rsidRPr="008D49E9" w:rsidRDefault="00CA341A" w:rsidP="00250F3C">
      <w:pPr>
        <w:rPr>
          <w:rFonts w:ascii="仿宋_GB2312" w:eastAsia="仿宋_GB2312" w:hAnsi="仿宋" w:cs="仿宋_GB2312" w:hint="eastAsia"/>
          <w:szCs w:val="32"/>
        </w:rPr>
      </w:pPr>
      <w:r w:rsidRPr="008D49E9">
        <w:rPr>
          <w:rFonts w:ascii="仿宋_GB2312" w:eastAsia="仿宋_GB2312" w:hAnsi="仿宋" w:cs="仿宋_GB2312" w:hint="eastAsia"/>
          <w:szCs w:val="32"/>
        </w:rPr>
        <w:t>附件3-5：</w:t>
      </w:r>
    </w:p>
    <w:p w:rsidR="00CA341A" w:rsidRPr="00D05824" w:rsidRDefault="00CA341A" w:rsidP="00250F3C">
      <w:pPr>
        <w:rPr>
          <w:rFonts w:ascii="仿宋" w:eastAsia="仿宋" w:hAnsi="仿宋" w:cs="仿宋_GB2312"/>
          <w:szCs w:val="32"/>
        </w:rPr>
      </w:pPr>
    </w:p>
    <w:p w:rsidR="00CA341A" w:rsidRPr="008D49E9" w:rsidRDefault="00CA341A" w:rsidP="00250F3C">
      <w:pPr>
        <w:jc w:val="center"/>
        <w:rPr>
          <w:rFonts w:ascii="方正小标宋简体" w:eastAsia="方正小标宋简体" w:hAnsiTheme="majorEastAsia" w:cs="仿宋_GB2312" w:hint="eastAsia"/>
          <w:bCs/>
          <w:sz w:val="44"/>
          <w:szCs w:val="44"/>
        </w:rPr>
      </w:pPr>
      <w:r w:rsidRPr="008D49E9">
        <w:rPr>
          <w:rFonts w:ascii="方正小标宋简体" w:eastAsia="方正小标宋简体" w:hAnsiTheme="majorEastAsia" w:cs="仿宋_GB2312" w:hint="eastAsia"/>
          <w:bCs/>
          <w:sz w:val="44"/>
          <w:szCs w:val="44"/>
        </w:rPr>
        <w:t>西安合作发展基金申报书</w:t>
      </w:r>
    </w:p>
    <w:p w:rsidR="00CA341A" w:rsidRPr="008D49E9" w:rsidRDefault="00D05824" w:rsidP="00250F3C">
      <w:pPr>
        <w:jc w:val="center"/>
        <w:rPr>
          <w:rFonts w:ascii="方正楷体简体" w:eastAsia="方正楷体简体" w:hAnsiTheme="majorEastAsia" w:cs="仿宋_GB2312" w:hint="eastAsia"/>
          <w:szCs w:val="32"/>
        </w:rPr>
      </w:pPr>
      <w:r w:rsidRPr="008D49E9">
        <w:rPr>
          <w:rFonts w:ascii="方正楷体简体" w:eastAsia="方正楷体简体" w:hAnsiTheme="majorEastAsia" w:cs="仿宋_GB2312" w:hint="eastAsia"/>
          <w:szCs w:val="32"/>
        </w:rPr>
        <w:t>(</w:t>
      </w:r>
      <w:r w:rsidR="00054BF0" w:rsidRPr="008D49E9">
        <w:rPr>
          <w:rFonts w:ascii="方正楷体简体" w:eastAsia="方正楷体简体" w:hAnsiTheme="majorEastAsia" w:cs="仿宋_GB2312" w:hint="eastAsia"/>
          <w:szCs w:val="32"/>
        </w:rPr>
        <w:t>子基金合作类-区域合作类</w:t>
      </w:r>
      <w:r w:rsidRPr="008D49E9">
        <w:rPr>
          <w:rFonts w:ascii="方正楷体简体" w:eastAsia="方正楷体简体" w:hAnsiTheme="majorEastAsia" w:cs="仿宋_GB2312" w:hint="eastAsia"/>
          <w:szCs w:val="32"/>
        </w:rPr>
        <w:t>)</w:t>
      </w:r>
    </w:p>
    <w:p w:rsidR="00CA341A" w:rsidRPr="00D05824" w:rsidRDefault="00CA341A" w:rsidP="00250F3C">
      <w:pPr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D05824">
        <w:rPr>
          <w:rFonts w:ascii="仿宋" w:eastAsia="仿宋" w:hAnsi="仿宋" w:cs="仿宋_GB2312" w:hint="eastAsia"/>
          <w:szCs w:val="32"/>
        </w:rPr>
        <w:t>项目名称：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D05824">
        <w:rPr>
          <w:rFonts w:ascii="仿宋" w:eastAsia="仿宋" w:hAnsi="仿宋" w:cs="仿宋_GB2312" w:hint="eastAsia"/>
          <w:szCs w:val="32"/>
        </w:rPr>
        <w:t>申报单位：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D05824">
        <w:rPr>
          <w:rFonts w:ascii="仿宋" w:eastAsia="仿宋" w:hAnsi="仿宋" w:cs="仿宋_GB2312" w:hint="eastAsia"/>
          <w:szCs w:val="32"/>
        </w:rPr>
        <w:t>建设期限：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D05824">
        <w:rPr>
          <w:rFonts w:ascii="仿宋" w:eastAsia="仿宋" w:hAnsi="仿宋" w:cs="仿宋_GB2312" w:hint="eastAsia"/>
          <w:szCs w:val="32"/>
        </w:rPr>
        <w:t>项目联系人：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</w:t>
      </w: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D05824">
        <w:rPr>
          <w:rFonts w:ascii="仿宋" w:eastAsia="仿宋" w:hAnsi="仿宋" w:cs="仿宋_GB2312" w:hint="eastAsia"/>
          <w:szCs w:val="32"/>
        </w:rPr>
        <w:t>固定电话：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CA341A" w:rsidRPr="00D05824" w:rsidRDefault="00CA341A" w:rsidP="00250F3C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D05824">
        <w:rPr>
          <w:rFonts w:ascii="仿宋" w:eastAsia="仿宋" w:hAnsi="仿宋" w:cs="仿宋_GB2312" w:hint="eastAsia"/>
          <w:szCs w:val="32"/>
        </w:rPr>
        <w:t>手　　机：</w:t>
      </w:r>
      <w:r w:rsidRPr="00D05824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CA341A" w:rsidRPr="00D05824" w:rsidRDefault="00CA341A" w:rsidP="00250F3C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CA341A" w:rsidRDefault="00CA341A" w:rsidP="00250F3C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D05824" w:rsidRPr="00D05824" w:rsidRDefault="00D05824" w:rsidP="00250F3C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CA341A" w:rsidRPr="00D05824" w:rsidRDefault="00CA341A" w:rsidP="00250F3C">
      <w:pPr>
        <w:tabs>
          <w:tab w:val="left" w:pos="1628"/>
        </w:tabs>
        <w:rPr>
          <w:rFonts w:ascii="仿宋" w:eastAsia="仿宋" w:hAnsi="仿宋" w:cs="仿宋_GB2312"/>
          <w:b/>
          <w:bCs/>
          <w:sz w:val="36"/>
          <w:szCs w:val="36"/>
        </w:rPr>
      </w:pPr>
    </w:p>
    <w:p w:rsidR="00CA341A" w:rsidRPr="00D05824" w:rsidRDefault="00CA341A" w:rsidP="00250F3C">
      <w:pPr>
        <w:tabs>
          <w:tab w:val="left" w:pos="1628"/>
        </w:tabs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  <w:r w:rsidRPr="00D05824">
        <w:rPr>
          <w:rFonts w:asciiTheme="majorEastAsia" w:eastAsiaTheme="majorEastAsia" w:hAnsiTheme="majorEastAsia" w:cs="仿宋_GB2312" w:hint="eastAsia"/>
          <w:b/>
          <w:bCs/>
          <w:sz w:val="44"/>
          <w:szCs w:val="44"/>
        </w:rPr>
        <w:lastRenderedPageBreak/>
        <w:t>西安合作发展基金申报书编制提纲</w:t>
      </w:r>
    </w:p>
    <w:p w:rsidR="00810F6A" w:rsidRPr="00D05824" w:rsidRDefault="00810F6A" w:rsidP="00250F3C">
      <w:pPr>
        <w:jc w:val="center"/>
        <w:rPr>
          <w:rFonts w:asciiTheme="majorEastAsia" w:eastAsiaTheme="majorEastAsia" w:hAnsiTheme="majorEastAsia" w:cs="仿宋_GB2312"/>
          <w:b/>
          <w:szCs w:val="32"/>
        </w:rPr>
      </w:pPr>
      <w:r w:rsidRPr="00D05824">
        <w:rPr>
          <w:rFonts w:asciiTheme="majorEastAsia" w:eastAsiaTheme="majorEastAsia" w:hAnsiTheme="majorEastAsia" w:cs="仿宋_GB2312" w:hint="eastAsia"/>
          <w:b/>
          <w:szCs w:val="32"/>
        </w:rPr>
        <w:t>(</w:t>
      </w:r>
      <w:r w:rsidR="00054BF0" w:rsidRPr="00054BF0">
        <w:rPr>
          <w:rFonts w:asciiTheme="majorEastAsia" w:eastAsiaTheme="majorEastAsia" w:hAnsiTheme="majorEastAsia" w:cs="仿宋_GB2312" w:hint="eastAsia"/>
          <w:b/>
          <w:szCs w:val="32"/>
        </w:rPr>
        <w:t>子基金合作类-区域合作类</w:t>
      </w:r>
      <w:r w:rsidRPr="00D05824">
        <w:rPr>
          <w:rFonts w:asciiTheme="majorEastAsia" w:eastAsiaTheme="majorEastAsia" w:hAnsiTheme="majorEastAsia" w:cs="仿宋_GB2312" w:hint="eastAsia"/>
          <w:b/>
          <w:szCs w:val="32"/>
        </w:rPr>
        <w:t>)</w:t>
      </w:r>
    </w:p>
    <w:p w:rsidR="00CA341A" w:rsidRPr="00D05824" w:rsidRDefault="00CA341A" w:rsidP="00250F3C">
      <w:pPr>
        <w:tabs>
          <w:tab w:val="left" w:pos="1628"/>
        </w:tabs>
        <w:jc w:val="center"/>
        <w:rPr>
          <w:rFonts w:ascii="仿宋" w:eastAsia="仿宋" w:hAnsi="仿宋" w:cs="仿宋_GB2312"/>
          <w:b/>
          <w:bCs/>
          <w:sz w:val="36"/>
          <w:szCs w:val="36"/>
        </w:rPr>
      </w:pPr>
    </w:p>
    <w:p w:rsidR="00CA341A" w:rsidRPr="008E1F45" w:rsidRDefault="00250F3C" w:rsidP="00250F3C">
      <w:pPr>
        <w:spacing w:line="560" w:lineRule="exact"/>
        <w:ind w:firstLineChars="196" w:firstLine="630"/>
        <w:rPr>
          <w:rFonts w:ascii="仿宋" w:eastAsia="仿宋" w:hAnsi="仿宋" w:cs="仿宋_GB2312"/>
          <w:b/>
          <w:szCs w:val="32"/>
        </w:rPr>
      </w:pPr>
      <w:r>
        <w:rPr>
          <w:rFonts w:ascii="仿宋" w:eastAsia="仿宋" w:hAnsi="仿宋" w:cs="仿宋_GB2312" w:hint="eastAsia"/>
          <w:b/>
          <w:szCs w:val="32"/>
        </w:rPr>
        <w:t>一、</w:t>
      </w:r>
      <w:r w:rsidR="00CA341A" w:rsidRPr="008E1F45">
        <w:rPr>
          <w:rFonts w:ascii="仿宋" w:eastAsia="仿宋" w:hAnsi="仿宋" w:cs="仿宋_GB2312" w:hint="eastAsia"/>
          <w:b/>
          <w:szCs w:val="32"/>
        </w:rPr>
        <w:t>区域基本情况和财政状况</w:t>
      </w:r>
    </w:p>
    <w:p w:rsidR="00CA341A" w:rsidRPr="008E1F45" w:rsidRDefault="00CA341A" w:rsidP="00250F3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  <w:lang w:val="zh-CN"/>
        </w:rPr>
      </w:pPr>
      <w:bookmarkStart w:id="0" w:name="_Toc383439788"/>
      <w:r w:rsidRPr="008E1F45">
        <w:rPr>
          <w:rFonts w:ascii="仿宋" w:eastAsia="仿宋" w:hAnsi="仿宋" w:cs="仿宋_GB2312" w:hint="eastAsia"/>
          <w:b w:val="0"/>
          <w:bCs w:val="0"/>
          <w:kern w:val="44"/>
          <w:sz w:val="32"/>
          <w:lang w:val="zh-CN"/>
        </w:rPr>
        <w:t>（一）区域简介</w:t>
      </w:r>
      <w:bookmarkEnd w:id="0"/>
    </w:p>
    <w:p w:rsidR="00CA341A" w:rsidRPr="008E1F45" w:rsidRDefault="00CA341A" w:rsidP="00250F3C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32"/>
          <w:lang w:val="zh-CN"/>
        </w:rPr>
      </w:pPr>
      <w:r w:rsidRPr="008E1F45">
        <w:rPr>
          <w:rFonts w:ascii="仿宋" w:eastAsia="仿宋" w:hAnsi="仿宋" w:cs="仿宋_GB2312" w:hint="eastAsia"/>
          <w:kern w:val="44"/>
          <w:szCs w:val="32"/>
        </w:rPr>
        <w:t>1</w:t>
      </w:r>
      <w:r w:rsidR="00327EA6" w:rsidRPr="008E1F45">
        <w:rPr>
          <w:rFonts w:ascii="仿宋" w:eastAsia="仿宋" w:hAnsi="仿宋" w:cs="仿宋_GB2312" w:hint="eastAsia"/>
          <w:kern w:val="44"/>
          <w:szCs w:val="32"/>
        </w:rPr>
        <w:t xml:space="preserve">. </w:t>
      </w: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区域情况简介包含对地区的辖区范围、人口状况、交通状况、</w:t>
      </w:r>
      <w:r w:rsidR="00017341">
        <w:rPr>
          <w:rFonts w:ascii="仿宋" w:eastAsia="仿宋" w:hAnsi="仿宋" w:cs="仿宋_GB2312" w:hint="eastAsia"/>
          <w:kern w:val="44"/>
          <w:szCs w:val="32"/>
          <w:lang w:val="zh-CN"/>
        </w:rPr>
        <w:t>设施建设、</w:t>
      </w: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资源禀赋、产业结构、产业重心、产业竞争力、</w:t>
      </w:r>
      <w:r w:rsidR="009C132C">
        <w:rPr>
          <w:rFonts w:ascii="仿宋" w:eastAsia="仿宋" w:hAnsi="仿宋" w:cs="仿宋_GB2312" w:hint="eastAsia"/>
          <w:kern w:val="44"/>
          <w:szCs w:val="32"/>
          <w:lang w:val="zh-CN"/>
        </w:rPr>
        <w:t>重点企业</w:t>
      </w: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进行</w:t>
      </w:r>
      <w:r w:rsidR="00474A49"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简单介绍</w:t>
      </w:r>
      <w:r w:rsidR="009C132C">
        <w:rPr>
          <w:rFonts w:ascii="仿宋" w:eastAsia="仿宋" w:hAnsi="仿宋" w:cs="仿宋_GB2312" w:hint="eastAsia"/>
          <w:kern w:val="44"/>
          <w:szCs w:val="32"/>
          <w:lang w:val="zh-CN"/>
        </w:rPr>
        <w:t>。</w:t>
      </w:r>
    </w:p>
    <w:p w:rsidR="00CA341A" w:rsidRPr="008E1F45" w:rsidRDefault="00CA341A" w:rsidP="00250F3C">
      <w:pPr>
        <w:spacing w:line="560" w:lineRule="exact"/>
        <w:jc w:val="left"/>
        <w:rPr>
          <w:rFonts w:ascii="仿宋" w:eastAsia="仿宋" w:hAnsi="仿宋" w:cs="仿宋_GB2312"/>
          <w:kern w:val="44"/>
          <w:szCs w:val="32"/>
          <w:lang w:val="zh-CN"/>
        </w:rPr>
      </w:pPr>
      <w:r w:rsidRPr="008E1F45">
        <w:rPr>
          <w:rFonts w:ascii="仿宋" w:eastAsia="仿宋" w:hAnsi="仿宋" w:cs="仿宋_GB2312" w:hint="eastAsia"/>
          <w:kern w:val="44"/>
          <w:szCs w:val="32"/>
        </w:rPr>
        <w:t xml:space="preserve">    2</w:t>
      </w:r>
      <w:r w:rsidR="00327EA6" w:rsidRPr="008E1F45">
        <w:rPr>
          <w:rFonts w:ascii="仿宋" w:eastAsia="仿宋" w:hAnsi="仿宋" w:cs="仿宋_GB2312" w:hint="eastAsia"/>
          <w:kern w:val="44"/>
          <w:szCs w:val="32"/>
        </w:rPr>
        <w:t xml:space="preserve">. </w:t>
      </w: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对</w:t>
      </w:r>
      <w:r w:rsidR="00474A49"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区域</w:t>
      </w: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的债务管理、资金调配</w:t>
      </w:r>
      <w:r w:rsidR="00474A49"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机制情况介绍</w:t>
      </w:r>
      <w:r w:rsidR="00327EA6"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。</w:t>
      </w:r>
    </w:p>
    <w:p w:rsidR="00CA341A" w:rsidRPr="008E1F45" w:rsidRDefault="00CA341A" w:rsidP="00250F3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  <w:lang w:val="zh-CN"/>
        </w:rPr>
      </w:pPr>
      <w:bookmarkStart w:id="1" w:name="_Toc383439789"/>
      <w:r w:rsidRPr="008E1F45">
        <w:rPr>
          <w:rFonts w:ascii="仿宋" w:eastAsia="仿宋" w:hAnsi="仿宋" w:cs="仿宋_GB2312" w:hint="eastAsia"/>
          <w:b w:val="0"/>
          <w:bCs w:val="0"/>
          <w:kern w:val="44"/>
          <w:sz w:val="32"/>
          <w:lang w:val="zh-CN"/>
        </w:rPr>
        <w:t>（二）财政收入</w:t>
      </w:r>
      <w:bookmarkEnd w:id="1"/>
    </w:p>
    <w:p w:rsidR="00CA341A" w:rsidRPr="008E1F45" w:rsidRDefault="00CA341A" w:rsidP="00250F3C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lang w:val="zh-CN"/>
        </w:rPr>
      </w:pPr>
      <w:r w:rsidRPr="008E1F45">
        <w:rPr>
          <w:rFonts w:ascii="仿宋" w:eastAsia="仿宋" w:hAnsi="仿宋" w:cs="仿宋_GB2312" w:hint="eastAsia"/>
          <w:b w:val="0"/>
          <w:bCs w:val="0"/>
          <w:kern w:val="44"/>
          <w:lang w:val="zh-CN"/>
        </w:rPr>
        <w:t>政府连续三年的经济发展指标和财政收入</w:t>
      </w:r>
      <w:r w:rsidR="009C132C">
        <w:rPr>
          <w:rFonts w:ascii="仿宋" w:eastAsia="仿宋" w:hAnsi="仿宋" w:cs="仿宋_GB2312" w:hint="eastAsia"/>
          <w:b w:val="0"/>
          <w:bCs w:val="0"/>
          <w:kern w:val="44"/>
          <w:lang w:val="zh-CN"/>
        </w:rPr>
        <w:t>情况</w:t>
      </w:r>
      <w:r w:rsidR="00327EA6" w:rsidRPr="008E1F45">
        <w:rPr>
          <w:rFonts w:ascii="仿宋" w:eastAsia="仿宋" w:hAnsi="仿宋" w:cs="仿宋_GB2312" w:hint="eastAsia"/>
          <w:b w:val="0"/>
          <w:bCs w:val="0"/>
          <w:kern w:val="44"/>
          <w:lang w:val="zh-CN"/>
        </w:rPr>
        <w:t>。</w:t>
      </w:r>
    </w:p>
    <w:p w:rsidR="00CA341A" w:rsidRPr="008E1F45" w:rsidRDefault="00CA341A" w:rsidP="00250F3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  <w:lang w:val="zh-CN"/>
        </w:rPr>
      </w:pPr>
      <w:bookmarkStart w:id="2" w:name="_Toc383439792"/>
      <w:r w:rsidRPr="008E1F45">
        <w:rPr>
          <w:rFonts w:ascii="仿宋" w:eastAsia="仿宋" w:hAnsi="仿宋" w:cs="仿宋_GB2312" w:hint="eastAsia"/>
          <w:b w:val="0"/>
          <w:bCs w:val="0"/>
          <w:kern w:val="44"/>
          <w:sz w:val="32"/>
          <w:lang w:val="zh-CN"/>
        </w:rPr>
        <w:t>（三）财政负债</w:t>
      </w:r>
      <w:bookmarkEnd w:id="2"/>
    </w:p>
    <w:p w:rsidR="00CA341A" w:rsidRPr="008E1F45" w:rsidRDefault="00CA341A" w:rsidP="00250F3C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32"/>
        </w:rPr>
      </w:pPr>
      <w:r w:rsidRPr="008E1F45">
        <w:rPr>
          <w:rFonts w:ascii="仿宋" w:eastAsia="仿宋" w:hAnsi="仿宋" w:cs="仿宋_GB2312" w:hint="eastAsia"/>
          <w:kern w:val="44"/>
          <w:szCs w:val="32"/>
          <w:lang w:val="zh-CN"/>
        </w:rPr>
        <w:t>对财政负债结构进行分析,包括直接债务和担保债务</w:t>
      </w:r>
      <w:r w:rsidRPr="008E1F45">
        <w:rPr>
          <w:rFonts w:ascii="仿宋" w:eastAsia="仿宋" w:hAnsi="仿宋" w:cs="仿宋_GB2312" w:hint="eastAsia"/>
          <w:kern w:val="44"/>
          <w:szCs w:val="32"/>
        </w:rPr>
        <w:t>。</w:t>
      </w:r>
    </w:p>
    <w:p w:rsidR="00CA341A" w:rsidRPr="008E1F45" w:rsidRDefault="00CA341A" w:rsidP="00250F3C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3" w:name="_Toc383439793"/>
      <w:r w:rsidRPr="008E1F45">
        <w:rPr>
          <w:rFonts w:ascii="仿宋" w:eastAsia="仿宋" w:hAnsi="仿宋" w:cs="仿宋_GB2312" w:hint="eastAsia"/>
          <w:b w:val="0"/>
          <w:bCs w:val="0"/>
          <w:kern w:val="44"/>
        </w:rPr>
        <w:t>1</w:t>
      </w:r>
      <w:r w:rsidR="00327EA6" w:rsidRPr="008E1F45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8E1F45">
        <w:rPr>
          <w:rFonts w:ascii="仿宋" w:eastAsia="仿宋" w:hAnsi="仿宋" w:cs="仿宋_GB2312" w:hint="eastAsia"/>
          <w:b w:val="0"/>
          <w:bCs w:val="0"/>
          <w:kern w:val="44"/>
        </w:rPr>
        <w:t>负债类别分析</w:t>
      </w:r>
      <w:bookmarkEnd w:id="3"/>
    </w:p>
    <w:p w:rsidR="00CA341A" w:rsidRPr="008E1F45" w:rsidRDefault="00CA341A" w:rsidP="00250F3C">
      <w:pPr>
        <w:spacing w:line="480" w:lineRule="exact"/>
        <w:ind w:firstLineChars="176" w:firstLine="565"/>
        <w:jc w:val="center"/>
        <w:rPr>
          <w:rFonts w:ascii="仿宋" w:eastAsia="仿宋" w:hAnsi="仿宋" w:cs="仿宋_GB2312"/>
          <w:bCs/>
          <w:kern w:val="44"/>
          <w:sz w:val="28"/>
          <w:szCs w:val="28"/>
        </w:rPr>
      </w:pPr>
      <w:r w:rsidRPr="00D05824">
        <w:rPr>
          <w:rFonts w:ascii="仿宋" w:eastAsia="仿宋" w:hAnsi="仿宋" w:cs="仿宋_GB2312" w:hint="eastAsia"/>
          <w:b/>
          <w:kern w:val="44"/>
          <w:szCs w:val="28"/>
        </w:rPr>
        <w:t xml:space="preserve">   </w:t>
      </w:r>
      <w:r w:rsidRPr="00D05824">
        <w:rPr>
          <w:rFonts w:ascii="仿宋" w:eastAsia="仿宋" w:hAnsi="仿宋" w:cs="仿宋_GB2312" w:hint="eastAsia"/>
          <w:bCs/>
          <w:kern w:val="44"/>
          <w:szCs w:val="28"/>
        </w:rPr>
        <w:t xml:space="preserve">        </w:t>
      </w:r>
      <w:r w:rsidRPr="00D05824">
        <w:rPr>
          <w:rFonts w:ascii="仿宋" w:eastAsia="仿宋" w:hAnsi="仿宋" w:cs="仿宋_GB2312" w:hint="eastAsia"/>
          <w:b/>
          <w:kern w:val="44"/>
          <w:szCs w:val="28"/>
        </w:rPr>
        <w:t xml:space="preserve">                       </w:t>
      </w:r>
      <w:r w:rsidRPr="008E1F45">
        <w:rPr>
          <w:rFonts w:ascii="仿宋" w:eastAsia="仿宋" w:hAnsi="仿宋" w:cs="仿宋_GB2312" w:hint="eastAsia"/>
          <w:bCs/>
          <w:kern w:val="44"/>
          <w:sz w:val="28"/>
          <w:szCs w:val="28"/>
        </w:rPr>
        <w:t>单位：万元</w:t>
      </w:r>
    </w:p>
    <w:tbl>
      <w:tblPr>
        <w:tblW w:w="0" w:type="auto"/>
        <w:jc w:val="center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9"/>
        <w:gridCol w:w="1701"/>
        <w:gridCol w:w="1701"/>
        <w:gridCol w:w="1973"/>
      </w:tblGrid>
      <w:tr w:rsidR="00CA341A" w:rsidRPr="008E1F45" w:rsidTr="009170C8">
        <w:trPr>
          <w:trHeight w:val="235"/>
          <w:jc w:val="center"/>
        </w:trPr>
        <w:tc>
          <w:tcPr>
            <w:tcW w:w="2739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项目内容</w:t>
            </w: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2013年</w:t>
            </w: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2014年</w:t>
            </w:r>
          </w:p>
        </w:tc>
        <w:tc>
          <w:tcPr>
            <w:tcW w:w="1973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2015年</w:t>
            </w:r>
          </w:p>
        </w:tc>
      </w:tr>
      <w:tr w:rsidR="00CA341A" w:rsidRPr="008E1F45" w:rsidTr="00327EA6">
        <w:trPr>
          <w:jc w:val="center"/>
        </w:trPr>
        <w:tc>
          <w:tcPr>
            <w:tcW w:w="2739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直接债务</w:t>
            </w: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</w:tr>
      <w:tr w:rsidR="00CA341A" w:rsidRPr="008E1F45" w:rsidTr="00327EA6">
        <w:trPr>
          <w:jc w:val="center"/>
        </w:trPr>
        <w:tc>
          <w:tcPr>
            <w:tcW w:w="2739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担保债务</w:t>
            </w: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</w:tr>
      <w:tr w:rsidR="00CA341A" w:rsidRPr="008E1F45" w:rsidTr="00327EA6">
        <w:trPr>
          <w:jc w:val="center"/>
        </w:trPr>
        <w:tc>
          <w:tcPr>
            <w:tcW w:w="2739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kern w:val="44"/>
                <w:sz w:val="28"/>
                <w:szCs w:val="28"/>
              </w:rPr>
              <w:t>债务余额</w:t>
            </w: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CA341A" w:rsidRPr="009170C8" w:rsidRDefault="00CA341A" w:rsidP="00250F3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kern w:val="44"/>
                <w:sz w:val="28"/>
                <w:szCs w:val="28"/>
              </w:rPr>
            </w:pPr>
          </w:p>
        </w:tc>
      </w:tr>
    </w:tbl>
    <w:p w:rsidR="00CA341A" w:rsidRPr="00D05824" w:rsidRDefault="00CA341A" w:rsidP="00250F3C">
      <w:pPr>
        <w:pStyle w:val="a3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4" w:name="_Toc383439794"/>
      <w:r w:rsidRPr="00D05824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327EA6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D05824">
        <w:rPr>
          <w:rFonts w:ascii="仿宋" w:eastAsia="仿宋" w:hAnsi="仿宋" w:cs="仿宋_GB2312" w:hint="eastAsia"/>
          <w:b w:val="0"/>
          <w:bCs w:val="0"/>
          <w:kern w:val="44"/>
        </w:rPr>
        <w:t>负债结构分析</w:t>
      </w:r>
      <w:bookmarkEnd w:id="4"/>
    </w:p>
    <w:tbl>
      <w:tblPr>
        <w:tblW w:w="0" w:type="auto"/>
        <w:jc w:val="center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8"/>
        <w:gridCol w:w="2843"/>
        <w:gridCol w:w="3980"/>
      </w:tblGrid>
      <w:tr w:rsidR="009170C8" w:rsidRPr="00D05824" w:rsidTr="009170C8">
        <w:trPr>
          <w:trHeight w:val="311"/>
          <w:jc w:val="center"/>
        </w:trPr>
        <w:tc>
          <w:tcPr>
            <w:tcW w:w="1338" w:type="dxa"/>
            <w:vAlign w:val="center"/>
          </w:tcPr>
          <w:p w:rsidR="009170C8" w:rsidRPr="009170C8" w:rsidRDefault="009170C8" w:rsidP="00250F3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843" w:type="dxa"/>
            <w:vAlign w:val="center"/>
          </w:tcPr>
          <w:p w:rsidR="009170C8" w:rsidRPr="009170C8" w:rsidRDefault="009170C8" w:rsidP="00250F3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融资机构</w:t>
            </w:r>
          </w:p>
        </w:tc>
        <w:tc>
          <w:tcPr>
            <w:tcW w:w="3980" w:type="dxa"/>
            <w:vAlign w:val="center"/>
          </w:tcPr>
          <w:p w:rsidR="009170C8" w:rsidRPr="009170C8" w:rsidRDefault="009170C8" w:rsidP="00250F3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金     额</w:t>
            </w:r>
          </w:p>
        </w:tc>
      </w:tr>
      <w:tr w:rsidR="00CA341A" w:rsidRPr="00D05824" w:rsidTr="009170C8">
        <w:trPr>
          <w:jc w:val="center"/>
        </w:trPr>
        <w:tc>
          <w:tcPr>
            <w:tcW w:w="1338" w:type="dxa"/>
            <w:vMerge w:val="restart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>当地政府负债结构</w:t>
            </w:r>
          </w:p>
        </w:tc>
        <w:tc>
          <w:tcPr>
            <w:tcW w:w="2843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>XX行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</w:p>
        </w:tc>
      </w:tr>
      <w:tr w:rsidR="00CA341A" w:rsidRPr="00D05824" w:rsidTr="009170C8">
        <w:trPr>
          <w:jc w:val="center"/>
        </w:trPr>
        <w:tc>
          <w:tcPr>
            <w:tcW w:w="1338" w:type="dxa"/>
            <w:vMerge/>
            <w:shd w:val="clear" w:color="auto" w:fill="auto"/>
            <w:vAlign w:val="center"/>
          </w:tcPr>
          <w:p w:rsidR="00CA341A" w:rsidRPr="009170C8" w:rsidRDefault="00CA341A" w:rsidP="00250F3C">
            <w:pPr>
              <w:widowControl/>
              <w:snapToGrid w:val="0"/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843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>XXX信托或资管公司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</w:p>
        </w:tc>
      </w:tr>
      <w:tr w:rsidR="00CA341A" w:rsidRPr="00D05824" w:rsidTr="009170C8">
        <w:trPr>
          <w:jc w:val="center"/>
        </w:trPr>
        <w:tc>
          <w:tcPr>
            <w:tcW w:w="1338" w:type="dxa"/>
            <w:vMerge/>
            <w:shd w:val="clear" w:color="auto" w:fill="auto"/>
            <w:vAlign w:val="center"/>
          </w:tcPr>
          <w:p w:rsidR="00CA341A" w:rsidRPr="009170C8" w:rsidRDefault="00CA341A" w:rsidP="00250F3C">
            <w:pPr>
              <w:widowControl/>
              <w:snapToGrid w:val="0"/>
              <w:jc w:val="lef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843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>发债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</w:p>
        </w:tc>
      </w:tr>
      <w:tr w:rsidR="00CA341A" w:rsidRPr="00D05824" w:rsidTr="009170C8">
        <w:trPr>
          <w:jc w:val="center"/>
        </w:trPr>
        <w:tc>
          <w:tcPr>
            <w:tcW w:w="4181" w:type="dxa"/>
            <w:gridSpan w:val="2"/>
            <w:vAlign w:val="center"/>
          </w:tcPr>
          <w:p w:rsidR="00CA341A" w:rsidRPr="009170C8" w:rsidRDefault="00CA341A" w:rsidP="00250F3C">
            <w:pPr>
              <w:widowControl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>合              计</w:t>
            </w:r>
          </w:p>
        </w:tc>
        <w:tc>
          <w:tcPr>
            <w:tcW w:w="3980" w:type="dxa"/>
            <w:vAlign w:val="center"/>
          </w:tcPr>
          <w:p w:rsidR="00CA341A" w:rsidRPr="009170C8" w:rsidRDefault="00CA341A" w:rsidP="00250F3C">
            <w:pPr>
              <w:widowControl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  <w:r w:rsidRPr="009170C8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</w:t>
            </w:r>
          </w:p>
        </w:tc>
      </w:tr>
    </w:tbl>
    <w:p w:rsidR="009C132C" w:rsidRDefault="00CA341A" w:rsidP="009C132C">
      <w:pPr>
        <w:pStyle w:val="2"/>
        <w:keepNext w:val="0"/>
        <w:keepLines w:val="0"/>
        <w:numPr>
          <w:ilvl w:val="0"/>
          <w:numId w:val="9"/>
        </w:numPr>
        <w:ind w:firstLineChars="0"/>
        <w:rPr>
          <w:rFonts w:ascii="仿宋" w:eastAsia="仿宋" w:hAnsi="仿宋" w:cs="仿宋_GB2312"/>
          <w:b w:val="0"/>
          <w:bCs w:val="0"/>
          <w:kern w:val="44"/>
          <w:sz w:val="32"/>
          <w:lang w:val="zh-CN"/>
        </w:rPr>
      </w:pPr>
      <w:bookmarkStart w:id="5" w:name="_Toc383439795"/>
      <w:r w:rsidRPr="008E1F45">
        <w:rPr>
          <w:rFonts w:ascii="仿宋" w:eastAsia="仿宋" w:hAnsi="仿宋" w:cs="仿宋_GB2312" w:hint="eastAsia"/>
          <w:b w:val="0"/>
          <w:bCs w:val="0"/>
          <w:kern w:val="44"/>
          <w:sz w:val="32"/>
          <w:lang w:val="zh-CN"/>
        </w:rPr>
        <w:t>财政收入的可持续性分析</w:t>
      </w:r>
      <w:bookmarkEnd w:id="5"/>
    </w:p>
    <w:p w:rsidR="009C132C" w:rsidRPr="009C132C" w:rsidRDefault="009C132C" w:rsidP="009C132C">
      <w:pPr>
        <w:rPr>
          <w:lang w:val="zh-CN"/>
        </w:rPr>
      </w:pPr>
      <w:r>
        <w:rPr>
          <w:rFonts w:hint="eastAsia"/>
          <w:lang w:val="zh-CN"/>
        </w:rPr>
        <w:lastRenderedPageBreak/>
        <w:t xml:space="preserve">   </w:t>
      </w:r>
      <w:r w:rsidRPr="009C132C">
        <w:rPr>
          <w:rFonts w:ascii="仿宋" w:eastAsia="仿宋" w:hAnsi="仿宋" w:cs="仿宋_GB2312" w:hint="eastAsia"/>
          <w:kern w:val="44"/>
          <w:szCs w:val="32"/>
          <w:lang w:val="zh-CN"/>
        </w:rPr>
        <w:t xml:space="preserve"> 分析区域未来三年的收入情况，包括收入水平、收入结构、资金来源等。</w:t>
      </w:r>
    </w:p>
    <w:p w:rsidR="00CA341A" w:rsidRPr="008E1F45" w:rsidRDefault="00250F3C" w:rsidP="00250F3C">
      <w:pPr>
        <w:spacing w:line="540" w:lineRule="exact"/>
        <w:ind w:firstLineChars="196" w:firstLine="630"/>
        <w:rPr>
          <w:rFonts w:ascii="仿宋" w:eastAsia="仿宋" w:hAnsi="仿宋" w:cs="仿宋_GB2312"/>
          <w:b/>
          <w:bCs/>
          <w:szCs w:val="32"/>
        </w:rPr>
      </w:pPr>
      <w:r>
        <w:rPr>
          <w:rFonts w:ascii="仿宋" w:eastAsia="仿宋" w:hAnsi="仿宋" w:cs="仿宋_GB2312" w:hint="eastAsia"/>
          <w:b/>
          <w:bCs/>
          <w:szCs w:val="32"/>
        </w:rPr>
        <w:t>二、</w:t>
      </w:r>
      <w:r w:rsidR="00CA341A" w:rsidRPr="008E1F45">
        <w:rPr>
          <w:rFonts w:ascii="仿宋" w:eastAsia="仿宋" w:hAnsi="仿宋" w:cs="仿宋_GB2312" w:hint="eastAsia"/>
          <w:b/>
          <w:bCs/>
          <w:szCs w:val="32"/>
        </w:rPr>
        <w:t>基金介绍</w:t>
      </w:r>
    </w:p>
    <w:p w:rsidR="00CA341A" w:rsidRPr="008E1F45" w:rsidRDefault="00327EA6" w:rsidP="00250F3C">
      <w:pPr>
        <w:pStyle w:val="1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6" w:name="_Toc433017629"/>
      <w:bookmarkStart w:id="7" w:name="_Toc436140117"/>
      <w:r w:rsidRPr="008E1F45">
        <w:rPr>
          <w:rFonts w:ascii="仿宋" w:eastAsia="仿宋" w:hAnsi="仿宋" w:cs="仿宋_GB2312" w:hint="eastAsia"/>
          <w:bCs/>
          <w:szCs w:val="32"/>
        </w:rPr>
        <w:t>（一）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概要</w:t>
      </w:r>
      <w:bookmarkEnd w:id="6"/>
      <w:bookmarkEnd w:id="7"/>
    </w:p>
    <w:p w:rsidR="00CA341A" w:rsidRPr="008E1F45" w:rsidRDefault="00CA341A" w:rsidP="00250F3C">
      <w:pPr>
        <w:spacing w:line="480" w:lineRule="atLeast"/>
        <w:ind w:firstLineChars="200" w:firstLine="640"/>
        <w:rPr>
          <w:rFonts w:ascii="仿宋" w:eastAsia="仿宋" w:hAnsi="仿宋" w:cs="仿宋_GB2312"/>
          <w:bCs/>
          <w:szCs w:val="32"/>
        </w:rPr>
      </w:pPr>
      <w:r w:rsidRPr="008E1F45">
        <w:rPr>
          <w:rFonts w:ascii="仿宋" w:eastAsia="仿宋" w:hAnsi="仿宋" w:cs="仿宋_GB2312" w:hint="eastAsia"/>
          <w:bCs/>
          <w:szCs w:val="32"/>
        </w:rPr>
        <w:t>基金基本要素如下：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5579"/>
      </w:tblGrid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基金名称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基金类型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普通合伙人/基金管理人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其它出资人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基金规模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基金投向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097693" w:rsidRPr="00D05824" w:rsidTr="009170C8">
        <w:tc>
          <w:tcPr>
            <w:tcW w:w="2943" w:type="dxa"/>
          </w:tcPr>
          <w:p w:rsidR="00097693" w:rsidRPr="00D05824" w:rsidRDefault="00097693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拟投区域介绍</w:t>
            </w:r>
          </w:p>
        </w:tc>
        <w:tc>
          <w:tcPr>
            <w:tcW w:w="5579" w:type="dxa"/>
          </w:tcPr>
          <w:p w:rsidR="00097693" w:rsidRPr="00D05824" w:rsidRDefault="00097693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存续期限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退出方式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基金管理费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  <w:tr w:rsidR="00CA341A" w:rsidRPr="00D05824" w:rsidTr="009170C8">
        <w:trPr>
          <w:trHeight w:val="203"/>
        </w:trPr>
        <w:tc>
          <w:tcPr>
            <w:tcW w:w="2943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  <w:r w:rsidRPr="00D05824">
              <w:rPr>
                <w:rFonts w:ascii="仿宋" w:eastAsia="仿宋" w:hAnsi="仿宋" w:cs="仿宋_GB2312" w:hint="eastAsia"/>
                <w:bCs/>
                <w:sz w:val="24"/>
                <w:szCs w:val="28"/>
              </w:rPr>
              <w:t>收益分配</w:t>
            </w:r>
          </w:p>
        </w:tc>
        <w:tc>
          <w:tcPr>
            <w:tcW w:w="5579" w:type="dxa"/>
          </w:tcPr>
          <w:p w:rsidR="00CA341A" w:rsidRPr="00D05824" w:rsidRDefault="00CA341A" w:rsidP="00250F3C">
            <w:pPr>
              <w:spacing w:line="360" w:lineRule="auto"/>
              <w:rPr>
                <w:rFonts w:ascii="仿宋" w:eastAsia="仿宋" w:hAnsi="仿宋" w:cs="仿宋_GB2312"/>
                <w:bCs/>
                <w:sz w:val="24"/>
                <w:szCs w:val="28"/>
              </w:rPr>
            </w:pPr>
          </w:p>
        </w:tc>
      </w:tr>
    </w:tbl>
    <w:p w:rsidR="00CA341A" w:rsidRPr="008E1F45" w:rsidRDefault="00327EA6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8" w:name="_Toc436140118"/>
      <w:bookmarkStart w:id="9" w:name="_Toc433017630"/>
      <w:r w:rsidRPr="008E1F45">
        <w:rPr>
          <w:rFonts w:ascii="仿宋" w:eastAsia="仿宋" w:hAnsi="仿宋" w:cs="仿宋_GB2312" w:hint="eastAsia"/>
          <w:bCs/>
          <w:szCs w:val="32"/>
        </w:rPr>
        <w:t>（二）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基金投资管理</w:t>
      </w:r>
      <w:bookmarkEnd w:id="8"/>
      <w:bookmarkEnd w:id="9"/>
    </w:p>
    <w:p w:rsidR="00CA341A" w:rsidRPr="008E1F45" w:rsidRDefault="00CA341A" w:rsidP="00250F3C">
      <w:pPr>
        <w:pStyle w:val="1"/>
        <w:spacing w:line="560" w:lineRule="exact"/>
        <w:ind w:firstLine="640"/>
        <w:outlineLvl w:val="2"/>
        <w:rPr>
          <w:rFonts w:ascii="仿宋" w:eastAsia="仿宋" w:hAnsi="仿宋" w:cs="仿宋_GB2312"/>
          <w:bCs/>
          <w:szCs w:val="32"/>
        </w:rPr>
      </w:pPr>
      <w:bookmarkStart w:id="10" w:name="_Toc433017631"/>
      <w:bookmarkStart w:id="11" w:name="_Toc436140119"/>
      <w:r w:rsidRPr="008E1F45">
        <w:rPr>
          <w:rFonts w:ascii="仿宋" w:eastAsia="仿宋" w:hAnsi="仿宋" w:cs="仿宋_GB2312" w:hint="eastAsia"/>
          <w:bCs/>
          <w:szCs w:val="32"/>
        </w:rPr>
        <w:t>投资范围</w:t>
      </w:r>
      <w:bookmarkStart w:id="12" w:name="_Toc436140120"/>
      <w:bookmarkStart w:id="13" w:name="_Toc413856315"/>
      <w:bookmarkStart w:id="14" w:name="_Toc429755137"/>
      <w:bookmarkEnd w:id="10"/>
      <w:bookmarkEnd w:id="11"/>
      <w:r w:rsidRPr="008E1F45">
        <w:rPr>
          <w:rFonts w:ascii="仿宋" w:eastAsia="仿宋" w:hAnsi="仿宋" w:cs="仿宋_GB2312" w:hint="eastAsia"/>
          <w:bCs/>
          <w:szCs w:val="32"/>
        </w:rPr>
        <w:t>、投资领域</w:t>
      </w:r>
      <w:bookmarkStart w:id="15" w:name="_Toc436140121"/>
      <w:bookmarkEnd w:id="12"/>
      <w:r w:rsidRPr="008E1F45">
        <w:rPr>
          <w:rFonts w:ascii="仿宋" w:eastAsia="仿宋" w:hAnsi="仿宋" w:cs="仿宋_GB2312" w:hint="eastAsia"/>
          <w:bCs/>
          <w:szCs w:val="32"/>
        </w:rPr>
        <w:t>、投资</w:t>
      </w:r>
      <w:bookmarkEnd w:id="13"/>
      <w:r w:rsidRPr="008E1F45">
        <w:rPr>
          <w:rFonts w:ascii="仿宋" w:eastAsia="仿宋" w:hAnsi="仿宋" w:cs="仿宋_GB2312" w:hint="eastAsia"/>
          <w:bCs/>
          <w:szCs w:val="32"/>
        </w:rPr>
        <w:t>原则</w:t>
      </w:r>
      <w:bookmarkStart w:id="16" w:name="_Toc436140122"/>
      <w:bookmarkEnd w:id="14"/>
      <w:bookmarkEnd w:id="15"/>
      <w:r w:rsidRPr="008E1F45">
        <w:rPr>
          <w:rFonts w:ascii="仿宋" w:eastAsia="仿宋" w:hAnsi="仿宋" w:cs="仿宋_GB2312" w:hint="eastAsia"/>
          <w:bCs/>
          <w:szCs w:val="32"/>
        </w:rPr>
        <w:t>、投资策略</w:t>
      </w:r>
      <w:bookmarkStart w:id="17" w:name="_Toc436140123"/>
      <w:bookmarkEnd w:id="16"/>
      <w:r w:rsidRPr="008E1F45">
        <w:rPr>
          <w:rFonts w:ascii="仿宋" w:eastAsia="仿宋" w:hAnsi="仿宋" w:cs="仿宋_GB2312" w:hint="eastAsia"/>
          <w:bCs/>
          <w:szCs w:val="32"/>
        </w:rPr>
        <w:t>、投资模式</w:t>
      </w:r>
      <w:bookmarkStart w:id="18" w:name="_Toc413856317"/>
      <w:bookmarkStart w:id="19" w:name="_Toc436140124"/>
      <w:bookmarkStart w:id="20" w:name="_Toc429755152"/>
      <w:bookmarkEnd w:id="17"/>
      <w:r w:rsidRPr="008E1F45">
        <w:rPr>
          <w:rFonts w:ascii="仿宋" w:eastAsia="仿宋" w:hAnsi="仿宋" w:cs="仿宋_GB2312" w:hint="eastAsia"/>
          <w:bCs/>
          <w:szCs w:val="32"/>
        </w:rPr>
        <w:t>、投资退出</w:t>
      </w:r>
      <w:bookmarkStart w:id="21" w:name="_Toc429755149"/>
      <w:bookmarkStart w:id="22" w:name="_Toc413856316"/>
      <w:bookmarkStart w:id="23" w:name="_Toc436140126"/>
      <w:bookmarkEnd w:id="18"/>
      <w:bookmarkEnd w:id="19"/>
      <w:bookmarkEnd w:id="20"/>
      <w:r w:rsidRPr="008E1F45">
        <w:rPr>
          <w:rFonts w:ascii="仿宋" w:eastAsia="仿宋" w:hAnsi="仿宋" w:cs="仿宋_GB2312" w:hint="eastAsia"/>
          <w:bCs/>
          <w:szCs w:val="32"/>
        </w:rPr>
        <w:t>、投资风控措施</w:t>
      </w:r>
      <w:bookmarkEnd w:id="21"/>
      <w:bookmarkEnd w:id="22"/>
      <w:bookmarkEnd w:id="23"/>
      <w:r w:rsidR="008E1F45">
        <w:rPr>
          <w:rFonts w:ascii="仿宋" w:eastAsia="仿宋" w:hAnsi="仿宋" w:cs="仿宋_GB2312" w:hint="eastAsia"/>
          <w:bCs/>
          <w:szCs w:val="32"/>
        </w:rPr>
        <w:t>等</w:t>
      </w:r>
      <w:r w:rsidR="00474A49" w:rsidRPr="008E1F45">
        <w:rPr>
          <w:rFonts w:ascii="仿宋" w:eastAsia="仿宋" w:hAnsi="仿宋" w:cs="仿宋_GB2312" w:hint="eastAsia"/>
          <w:bCs/>
          <w:szCs w:val="32"/>
        </w:rPr>
        <w:t>。</w:t>
      </w:r>
    </w:p>
    <w:p w:rsidR="00CA341A" w:rsidRPr="008E1F45" w:rsidRDefault="00327EA6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4" w:name="_Toc436140127"/>
      <w:r w:rsidRPr="008E1F45">
        <w:rPr>
          <w:rFonts w:ascii="仿宋" w:eastAsia="仿宋" w:hAnsi="仿宋" w:cs="仿宋_GB2312" w:hint="eastAsia"/>
          <w:bCs/>
          <w:szCs w:val="32"/>
        </w:rPr>
        <w:t>（三）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基金分配方案</w:t>
      </w:r>
      <w:bookmarkEnd w:id="24"/>
    </w:p>
    <w:p w:rsidR="008E1F45" w:rsidRPr="008E1F45" w:rsidRDefault="008E1F45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 w:rsidRPr="008E1F45">
        <w:rPr>
          <w:rFonts w:ascii="仿宋" w:eastAsia="仿宋" w:hAnsi="仿宋" w:cs="仿宋_GB2312" w:hint="eastAsia"/>
          <w:bCs/>
          <w:szCs w:val="32"/>
        </w:rPr>
        <w:t>基金管理费用计提方案，基金管理公司业绩报酬，基金收益分配原则，亏损分担方案等。</w:t>
      </w:r>
    </w:p>
    <w:p w:rsidR="00CA341A" w:rsidRPr="008E1F45" w:rsidRDefault="00CA341A" w:rsidP="00250F3C">
      <w:pPr>
        <w:pStyle w:val="1"/>
        <w:numPr>
          <w:ilvl w:val="0"/>
          <w:numId w:val="6"/>
        </w:numPr>
        <w:spacing w:line="560" w:lineRule="exact"/>
        <w:ind w:firstLineChars="0"/>
        <w:outlineLvl w:val="2"/>
        <w:rPr>
          <w:rFonts w:ascii="仿宋" w:eastAsia="仿宋" w:hAnsi="仿宋" w:cs="仿宋_GB2312"/>
          <w:bCs/>
          <w:szCs w:val="32"/>
        </w:rPr>
      </w:pPr>
      <w:bookmarkStart w:id="25" w:name="_Toc436140132"/>
      <w:r w:rsidRPr="008E1F45">
        <w:rPr>
          <w:rFonts w:ascii="仿宋" w:eastAsia="仿宋" w:hAnsi="仿宋" w:cs="仿宋_GB2312" w:hint="eastAsia"/>
          <w:bCs/>
          <w:szCs w:val="32"/>
        </w:rPr>
        <w:t>基金管理架构</w:t>
      </w:r>
      <w:bookmarkEnd w:id="25"/>
    </w:p>
    <w:p w:rsidR="00CA341A" w:rsidRPr="008E1F45" w:rsidRDefault="00327EA6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6" w:name="_Toc436140137"/>
      <w:r w:rsidRPr="008E1F45">
        <w:rPr>
          <w:rFonts w:ascii="仿宋" w:eastAsia="仿宋" w:hAnsi="仿宋" w:cs="仿宋_GB2312" w:hint="eastAsia"/>
          <w:bCs/>
          <w:szCs w:val="32"/>
        </w:rPr>
        <w:t>（五）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基金项目选择、决策制度与管理流程</w:t>
      </w:r>
      <w:bookmarkEnd w:id="26"/>
    </w:p>
    <w:p w:rsidR="00474A49" w:rsidRPr="008E1F45" w:rsidRDefault="00327EA6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 w:rsidRPr="008E1F45">
        <w:rPr>
          <w:rFonts w:ascii="仿宋" w:eastAsia="仿宋" w:hAnsi="仿宋" w:cs="仿宋_GB2312" w:hint="eastAsia"/>
          <w:bCs/>
          <w:szCs w:val="32"/>
        </w:rPr>
        <w:t>（六）</w:t>
      </w:r>
      <w:r w:rsidR="00474A49" w:rsidRPr="008E1F45">
        <w:rPr>
          <w:rFonts w:ascii="仿宋" w:eastAsia="仿宋" w:hAnsi="仿宋" w:cs="仿宋_GB2312" w:hint="eastAsia"/>
          <w:bCs/>
          <w:szCs w:val="32"/>
        </w:rPr>
        <w:t>拟投资区域情况介绍，包括基本经济情况，设施</w:t>
      </w:r>
      <w:r w:rsidR="00474A49" w:rsidRPr="008E1F45">
        <w:rPr>
          <w:rFonts w:ascii="仿宋" w:eastAsia="仿宋" w:hAnsi="仿宋" w:cs="仿宋_GB2312" w:hint="eastAsia"/>
          <w:bCs/>
          <w:szCs w:val="32"/>
        </w:rPr>
        <w:lastRenderedPageBreak/>
        <w:t>建设情况，发展规划，产业布局等。</w:t>
      </w:r>
    </w:p>
    <w:p w:rsidR="00250F3C" w:rsidRDefault="00CA341A" w:rsidP="00250F3C">
      <w:pPr>
        <w:pStyle w:val="1"/>
        <w:numPr>
          <w:ilvl w:val="0"/>
          <w:numId w:val="8"/>
        </w:numPr>
        <w:spacing w:line="560" w:lineRule="exact"/>
        <w:ind w:firstLineChars="0"/>
        <w:jc w:val="left"/>
        <w:outlineLvl w:val="1"/>
        <w:rPr>
          <w:rFonts w:ascii="仿宋" w:eastAsia="仿宋" w:hAnsi="仿宋" w:cs="仿宋_GB2312"/>
          <w:bCs/>
          <w:szCs w:val="32"/>
        </w:rPr>
      </w:pPr>
      <w:r w:rsidRPr="008E1F45">
        <w:rPr>
          <w:rFonts w:ascii="仿宋" w:eastAsia="仿宋" w:hAnsi="仿宋" w:cs="仿宋_GB2312" w:hint="eastAsia"/>
          <w:bCs/>
          <w:szCs w:val="32"/>
        </w:rPr>
        <w:t>基金储备项目情况介绍</w:t>
      </w:r>
    </w:p>
    <w:p w:rsidR="00CA341A" w:rsidRPr="00250F3C" w:rsidRDefault="00250F3C" w:rsidP="00250F3C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三、</w:t>
      </w:r>
      <w:r w:rsidR="00CA341A" w:rsidRPr="00250F3C">
        <w:rPr>
          <w:rFonts w:ascii="仿宋" w:eastAsia="仿宋" w:hAnsi="仿宋" w:cs="仿宋_GB2312" w:hint="eastAsia"/>
          <w:b/>
          <w:bCs/>
          <w:szCs w:val="32"/>
        </w:rPr>
        <w:t>基金管理人介绍</w:t>
      </w:r>
    </w:p>
    <w:p w:rsidR="00CA341A" w:rsidRPr="008E1F45" w:rsidRDefault="008E1F45" w:rsidP="00250F3C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7" w:name="_Toc419471024"/>
      <w:bookmarkStart w:id="28" w:name="_Toc436140141"/>
      <w:bookmarkStart w:id="29" w:name="_Toc429755183"/>
      <w:r>
        <w:rPr>
          <w:rFonts w:ascii="仿宋" w:eastAsia="仿宋" w:hAnsi="仿宋" w:cs="仿宋_GB2312" w:hint="eastAsia"/>
          <w:bCs/>
          <w:szCs w:val="32"/>
        </w:rPr>
        <w:t>（一）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管理人简介</w:t>
      </w:r>
      <w:bookmarkEnd w:id="27"/>
      <w:bookmarkEnd w:id="28"/>
      <w:bookmarkEnd w:id="29"/>
    </w:p>
    <w:p w:rsidR="00131304" w:rsidRPr="0055584F" w:rsidRDefault="00131304" w:rsidP="00131304">
      <w:pPr>
        <w:spacing w:line="560" w:lineRule="exact"/>
        <w:ind w:firstLineChars="200" w:firstLine="640"/>
        <w:outlineLvl w:val="2"/>
        <w:rPr>
          <w:rFonts w:ascii="仿宋" w:eastAsia="仿宋" w:hAnsi="仿宋" w:cs="仿宋_GB2312"/>
          <w:bCs/>
          <w:szCs w:val="32"/>
        </w:rPr>
      </w:pPr>
      <w:bookmarkStart w:id="30" w:name="_Toc436140142"/>
      <w:bookmarkStart w:id="31" w:name="_Toc436140147"/>
      <w:bookmarkStart w:id="32" w:name="_Toc429755185"/>
      <w:r>
        <w:rPr>
          <w:rFonts w:ascii="仿宋" w:eastAsia="仿宋" w:hAnsi="仿宋" w:cs="仿宋_GB2312" w:hint="eastAsia"/>
          <w:bCs/>
          <w:szCs w:val="32"/>
        </w:rPr>
        <w:t>管理人</w:t>
      </w:r>
      <w:bookmarkEnd w:id="30"/>
      <w:r w:rsidRPr="00C86869">
        <w:rPr>
          <w:rFonts w:ascii="仿宋" w:eastAsia="仿宋" w:hAnsi="仿宋" w:cs="仿宋_GB2312" w:hint="eastAsia"/>
          <w:szCs w:val="32"/>
        </w:rPr>
        <w:t>基本概况</w:t>
      </w:r>
      <w:r>
        <w:rPr>
          <w:rFonts w:ascii="仿宋" w:eastAsia="仿宋" w:hAnsi="仿宋" w:cs="仿宋_GB2312" w:hint="eastAsia"/>
          <w:szCs w:val="32"/>
        </w:rPr>
        <w:t>（见表1.1）</w:t>
      </w:r>
      <w:r w:rsidRPr="00C86869">
        <w:rPr>
          <w:rFonts w:ascii="仿宋" w:eastAsia="仿宋" w:hAnsi="仿宋" w:cs="仿宋_GB2312" w:hint="eastAsia"/>
          <w:szCs w:val="32"/>
        </w:rPr>
        <w:t>、股东</w:t>
      </w:r>
      <w:r>
        <w:rPr>
          <w:rFonts w:ascii="仿宋" w:eastAsia="仿宋" w:hAnsi="仿宋" w:cs="仿宋_GB2312" w:hint="eastAsia"/>
          <w:szCs w:val="32"/>
        </w:rPr>
        <w:t>或</w:t>
      </w:r>
      <w:r w:rsidRPr="00C86869">
        <w:rPr>
          <w:rFonts w:ascii="仿宋" w:eastAsia="仿宋" w:hAnsi="仿宋" w:cs="仿宋_GB2312" w:hint="eastAsia"/>
          <w:szCs w:val="32"/>
        </w:rPr>
        <w:t>上级主管情况、</w:t>
      </w:r>
      <w:r>
        <w:rPr>
          <w:rFonts w:ascii="仿宋" w:eastAsia="仿宋" w:hAnsi="仿宋" w:cs="仿宋_GB2312" w:hint="eastAsia"/>
          <w:szCs w:val="32"/>
        </w:rPr>
        <w:t>三年财务情况等（见表1.2）</w:t>
      </w:r>
      <w:r w:rsidRPr="00C86869">
        <w:rPr>
          <w:rFonts w:ascii="仿宋" w:eastAsia="仿宋" w:hAnsi="仿宋" w:cs="仿宋_GB2312" w:hint="eastAsia"/>
          <w:szCs w:val="32"/>
        </w:rPr>
        <w:t>。</w:t>
      </w:r>
    </w:p>
    <w:p w:rsidR="00131304" w:rsidRDefault="00131304" w:rsidP="00131304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基本概况（表1.1）：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552"/>
        <w:gridCol w:w="1586"/>
      </w:tblGrid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Align w:val="center"/>
          </w:tcPr>
          <w:p w:rsidR="00131304" w:rsidRPr="00085AC5" w:rsidRDefault="00131304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586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注册地址</w:t>
            </w:r>
          </w:p>
        </w:tc>
        <w:tc>
          <w:tcPr>
            <w:tcW w:w="2268" w:type="dxa"/>
            <w:vAlign w:val="center"/>
          </w:tcPr>
          <w:p w:rsidR="00131304" w:rsidRPr="00085AC5" w:rsidRDefault="00131304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办公地址</w:t>
            </w:r>
          </w:p>
        </w:tc>
        <w:tc>
          <w:tcPr>
            <w:tcW w:w="1586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注册/实收资本</w:t>
            </w:r>
          </w:p>
        </w:tc>
        <w:tc>
          <w:tcPr>
            <w:tcW w:w="1586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股权结构</w:t>
            </w:r>
          </w:p>
        </w:tc>
        <w:tc>
          <w:tcPr>
            <w:tcW w:w="6406" w:type="dxa"/>
            <w:gridSpan w:val="3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列示股东名称、出资额及占比情况</w:t>
            </w: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营业执照编号</w:t>
            </w:r>
          </w:p>
        </w:tc>
        <w:tc>
          <w:tcPr>
            <w:tcW w:w="2268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年检/年度报告情况</w:t>
            </w:r>
          </w:p>
        </w:tc>
        <w:tc>
          <w:tcPr>
            <w:tcW w:w="1586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组织机构代码证</w:t>
            </w:r>
          </w:p>
        </w:tc>
        <w:tc>
          <w:tcPr>
            <w:tcW w:w="6406" w:type="dxa"/>
            <w:gridSpan w:val="3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税务登记证</w:t>
            </w:r>
          </w:p>
        </w:tc>
        <w:tc>
          <w:tcPr>
            <w:tcW w:w="6406" w:type="dxa"/>
            <w:gridSpan w:val="3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贷款卡编号</w:t>
            </w:r>
          </w:p>
        </w:tc>
        <w:tc>
          <w:tcPr>
            <w:tcW w:w="2268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贷款卡密码/年检情况</w:t>
            </w:r>
          </w:p>
        </w:tc>
        <w:tc>
          <w:tcPr>
            <w:tcW w:w="1586" w:type="dxa"/>
            <w:vAlign w:val="center"/>
          </w:tcPr>
          <w:p w:rsidR="00131304" w:rsidRPr="00085AC5" w:rsidRDefault="00131304" w:rsidP="00894543">
            <w:pPr>
              <w:widowControl/>
              <w:shd w:val="clear" w:color="auto" w:fill="FFFFFF"/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公司职能</w:t>
            </w:r>
          </w:p>
        </w:tc>
        <w:tc>
          <w:tcPr>
            <w:tcW w:w="6406" w:type="dxa"/>
            <w:gridSpan w:val="3"/>
            <w:vAlign w:val="center"/>
          </w:tcPr>
          <w:p w:rsidR="00131304" w:rsidRPr="00085AC5" w:rsidRDefault="00131304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31304" w:rsidRPr="00D23EB0" w:rsidTr="00894543">
        <w:tc>
          <w:tcPr>
            <w:tcW w:w="1951" w:type="dxa"/>
            <w:vAlign w:val="center"/>
          </w:tcPr>
          <w:p w:rsidR="00131304" w:rsidRPr="00085AC5" w:rsidRDefault="00131304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经营范围</w:t>
            </w:r>
          </w:p>
        </w:tc>
        <w:tc>
          <w:tcPr>
            <w:tcW w:w="6406" w:type="dxa"/>
            <w:gridSpan w:val="3"/>
            <w:vAlign w:val="center"/>
          </w:tcPr>
          <w:p w:rsidR="00131304" w:rsidRPr="00085AC5" w:rsidRDefault="00131304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131304" w:rsidRDefault="00131304" w:rsidP="00131304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资料清单（表1.2）</w:t>
      </w:r>
    </w:p>
    <w:tbl>
      <w:tblPr>
        <w:tblW w:w="8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248"/>
      </w:tblGrid>
      <w:tr w:rsidR="00131304" w:rsidRPr="00F4744A" w:rsidTr="00894543">
        <w:trPr>
          <w:trHeight w:val="542"/>
        </w:trPr>
        <w:tc>
          <w:tcPr>
            <w:tcW w:w="1116" w:type="dxa"/>
            <w:vAlign w:val="center"/>
          </w:tcPr>
          <w:p w:rsidR="00131304" w:rsidRPr="00F4744A" w:rsidRDefault="00131304" w:rsidP="00894543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48" w:type="dxa"/>
            <w:vAlign w:val="center"/>
          </w:tcPr>
          <w:p w:rsidR="00131304" w:rsidRPr="00F4744A" w:rsidRDefault="00131304" w:rsidP="008945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目           录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企业基本资料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年检的营业执照（事业法人提供事业单位法人证书）复印件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1.2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年检的组织机构代码证复印件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1.3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公司章程及章程修订案复印件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1.4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最新企业注册资本验资报告复印件</w:t>
            </w:r>
          </w:p>
        </w:tc>
      </w:tr>
      <w:tr w:rsidR="00131304" w:rsidRPr="00F4744A" w:rsidTr="00894543">
        <w:trPr>
          <w:trHeight w:val="378"/>
        </w:trPr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1.5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法定代表人资格认定书及身份证复印件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1.6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1.7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企业董事会组成人员名单及其签字样本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1.8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法定代表人授权委托书及授权人签字样本（如未授权他人，不适用）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贷款证（卡）复印件（贷款卡卡号、密码）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1.10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税务登记证复印件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公司股东及其介绍（上溯到自然人或国资委）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历次公司股权变更说明（如有）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历次注册资本变更说明（如有）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高管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及核心管理团队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</w:p>
        </w:tc>
      </w:tr>
      <w:tr w:rsidR="00131304" w:rsidRPr="00F4744A" w:rsidTr="00894543">
        <w:tc>
          <w:tcPr>
            <w:tcW w:w="1116" w:type="dxa"/>
          </w:tcPr>
          <w:p w:rsidR="00131304" w:rsidRPr="00F4744A" w:rsidRDefault="00131304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7248" w:type="dxa"/>
          </w:tcPr>
          <w:p w:rsidR="00131304" w:rsidRPr="00F4744A" w:rsidRDefault="00131304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公司组织结构、结构图及部门职能</w:t>
            </w:r>
          </w:p>
        </w:tc>
      </w:tr>
    </w:tbl>
    <w:p w:rsidR="00CA341A" w:rsidRPr="008E1F45" w:rsidRDefault="008E1F45" w:rsidP="00250F3C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（二）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历史业绩</w:t>
      </w:r>
      <w:bookmarkEnd w:id="31"/>
    </w:p>
    <w:p w:rsidR="00CA341A" w:rsidRPr="008E1F45" w:rsidRDefault="008E1F45" w:rsidP="00250F3C">
      <w:pPr>
        <w:spacing w:line="560" w:lineRule="exact"/>
        <w:outlineLvl w:val="2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 xml:space="preserve">    已投项目</w:t>
      </w:r>
      <w:r w:rsidR="00730A13">
        <w:rPr>
          <w:rFonts w:ascii="仿宋" w:eastAsia="仿宋" w:hAnsi="仿宋" w:cs="仿宋_GB2312" w:hint="eastAsia"/>
          <w:bCs/>
          <w:szCs w:val="32"/>
        </w:rPr>
        <w:t>、退出项目</w:t>
      </w:r>
      <w:r>
        <w:rPr>
          <w:rFonts w:ascii="仿宋" w:eastAsia="仿宋" w:hAnsi="仿宋" w:cs="仿宋_GB2312" w:hint="eastAsia"/>
          <w:bCs/>
          <w:szCs w:val="32"/>
        </w:rPr>
        <w:t>情况</w:t>
      </w:r>
      <w:r w:rsidR="00730A13">
        <w:rPr>
          <w:rFonts w:ascii="仿宋" w:eastAsia="仿宋" w:hAnsi="仿宋" w:cs="仿宋_GB2312" w:hint="eastAsia"/>
          <w:bCs/>
          <w:szCs w:val="32"/>
        </w:rPr>
        <w:t>介绍</w:t>
      </w:r>
      <w:r>
        <w:rPr>
          <w:rFonts w:ascii="仿宋" w:eastAsia="仿宋" w:hAnsi="仿宋" w:cs="仿宋_GB2312" w:hint="eastAsia"/>
          <w:bCs/>
          <w:szCs w:val="32"/>
        </w:rPr>
        <w:t>，投资收益情况</w:t>
      </w:r>
      <w:r w:rsidR="00730A13">
        <w:rPr>
          <w:rFonts w:ascii="仿宋" w:eastAsia="仿宋" w:hAnsi="仿宋" w:cs="仿宋_GB2312" w:hint="eastAsia"/>
          <w:bCs/>
          <w:szCs w:val="32"/>
        </w:rPr>
        <w:t>。</w:t>
      </w:r>
    </w:p>
    <w:p w:rsidR="00CA341A" w:rsidRPr="008E1F45" w:rsidRDefault="008E1F45" w:rsidP="00250F3C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33" w:name="_Toc436140150"/>
      <w:bookmarkEnd w:id="32"/>
      <w:r>
        <w:rPr>
          <w:rFonts w:ascii="仿宋" w:eastAsia="仿宋" w:hAnsi="仿宋" w:cs="仿宋_GB2312" w:hint="eastAsia"/>
          <w:bCs/>
          <w:szCs w:val="32"/>
        </w:rPr>
        <w:t>（三）</w:t>
      </w:r>
      <w:r w:rsidR="00CA341A" w:rsidRPr="008E1F45">
        <w:rPr>
          <w:rFonts w:ascii="仿宋" w:eastAsia="仿宋" w:hAnsi="仿宋" w:cs="仿宋_GB2312" w:hint="eastAsia"/>
          <w:bCs/>
          <w:szCs w:val="32"/>
        </w:rPr>
        <w:t>核心优势</w:t>
      </w:r>
      <w:bookmarkEnd w:id="33"/>
    </w:p>
    <w:p w:rsidR="00EA72C3" w:rsidRPr="00A978C1" w:rsidRDefault="00EA72C3" w:rsidP="00EA72C3">
      <w:pPr>
        <w:spacing w:line="540" w:lineRule="exact"/>
        <w:ind w:firstLineChars="196" w:firstLine="630"/>
        <w:rPr>
          <w:rFonts w:ascii="仿宋" w:eastAsia="仿宋" w:hAnsi="仿宋" w:cs="仿宋_GB2312"/>
          <w:b/>
          <w:bCs/>
          <w:szCs w:val="32"/>
        </w:rPr>
      </w:pPr>
      <w:r>
        <w:rPr>
          <w:rFonts w:ascii="仿宋" w:eastAsia="仿宋" w:hAnsi="仿宋" w:cs="仿宋_GB2312" w:hint="eastAsia"/>
          <w:b/>
          <w:bCs/>
          <w:szCs w:val="32"/>
        </w:rPr>
        <w:t>四、西安合作发展基金合作方案介绍</w:t>
      </w:r>
    </w:p>
    <w:p w:rsidR="00EA72C3" w:rsidRPr="008E1F45" w:rsidRDefault="00EA72C3" w:rsidP="00EA72C3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（一）投资方式</w:t>
      </w:r>
    </w:p>
    <w:p w:rsidR="00EA72C3" w:rsidRPr="008E1F45" w:rsidRDefault="00EA72C3" w:rsidP="00EA72C3">
      <w:pPr>
        <w:spacing w:line="560" w:lineRule="exact"/>
        <w:ind w:firstLineChars="200" w:firstLine="640"/>
        <w:outlineLvl w:val="2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投资规模、投资期限、投资类别及相应收益分配方式。</w:t>
      </w:r>
    </w:p>
    <w:p w:rsidR="00EA72C3" w:rsidRPr="008E1F45" w:rsidRDefault="00EA72C3" w:rsidP="00EA72C3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（二）退出方式</w:t>
      </w:r>
    </w:p>
    <w:p w:rsidR="00CA341A" w:rsidRPr="008E1F45" w:rsidRDefault="00EA72C3" w:rsidP="00EA72C3">
      <w:pPr>
        <w:pStyle w:val="1"/>
        <w:spacing w:line="560" w:lineRule="exact"/>
        <w:ind w:firstLineChars="0" w:firstLine="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 xml:space="preserve">    西安合作发展基金投资类别对应的退出方式、资金来源及保障措施，并对资金的路径进行介绍。</w:t>
      </w:r>
    </w:p>
    <w:sectPr w:rsidR="00CA341A" w:rsidRPr="008E1F45" w:rsidSect="008944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430" w:rsidRDefault="00457430" w:rsidP="00097693">
      <w:r>
        <w:separator/>
      </w:r>
    </w:p>
  </w:endnote>
  <w:endnote w:type="continuationSeparator" w:id="1">
    <w:p w:rsidR="00457430" w:rsidRDefault="00457430" w:rsidP="0009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430" w:rsidRDefault="00457430" w:rsidP="00097693">
      <w:r>
        <w:separator/>
      </w:r>
    </w:p>
  </w:footnote>
  <w:footnote w:type="continuationSeparator" w:id="1">
    <w:p w:rsidR="00457430" w:rsidRDefault="00457430" w:rsidP="00097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CF2"/>
    <w:multiLevelType w:val="hybridMultilevel"/>
    <w:tmpl w:val="95043CBA"/>
    <w:lvl w:ilvl="0" w:tplc="099605CA">
      <w:start w:val="4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4F655D1"/>
    <w:multiLevelType w:val="multilevel"/>
    <w:tmpl w:val="14F655D1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">
    <w:nsid w:val="15E52B40"/>
    <w:multiLevelType w:val="multilevel"/>
    <w:tmpl w:val="15E52B40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3">
    <w:nsid w:val="1CCA2CD0"/>
    <w:multiLevelType w:val="multilevel"/>
    <w:tmpl w:val="1CCA2CD0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22AB2575"/>
    <w:multiLevelType w:val="hybridMultilevel"/>
    <w:tmpl w:val="67CA49BA"/>
    <w:lvl w:ilvl="0" w:tplc="4DB6A9F4">
      <w:start w:val="1"/>
      <w:numFmt w:val="decimal"/>
      <w:lvlText w:val="%1."/>
      <w:lvlJc w:val="left"/>
      <w:pPr>
        <w:ind w:left="16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4846ADE"/>
    <w:multiLevelType w:val="multilevel"/>
    <w:tmpl w:val="34846ADE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6">
    <w:nsid w:val="40E55CF3"/>
    <w:multiLevelType w:val="hybridMultilevel"/>
    <w:tmpl w:val="A5A2C17C"/>
    <w:lvl w:ilvl="0" w:tplc="5E660712">
      <w:start w:val="4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474A3408"/>
    <w:multiLevelType w:val="hybridMultilevel"/>
    <w:tmpl w:val="20001404"/>
    <w:lvl w:ilvl="0" w:tplc="3348A1F8">
      <w:start w:val="7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689F6A45"/>
    <w:multiLevelType w:val="multilevel"/>
    <w:tmpl w:val="689F6A45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593472"/>
    <w:rsid w:val="00017341"/>
    <w:rsid w:val="00054BF0"/>
    <w:rsid w:val="00097693"/>
    <w:rsid w:val="000F2455"/>
    <w:rsid w:val="00131304"/>
    <w:rsid w:val="00250F3C"/>
    <w:rsid w:val="00327EA6"/>
    <w:rsid w:val="0034654F"/>
    <w:rsid w:val="00354A06"/>
    <w:rsid w:val="003761AA"/>
    <w:rsid w:val="00457430"/>
    <w:rsid w:val="00460099"/>
    <w:rsid w:val="00471053"/>
    <w:rsid w:val="00474A49"/>
    <w:rsid w:val="004B7632"/>
    <w:rsid w:val="005519E8"/>
    <w:rsid w:val="00572090"/>
    <w:rsid w:val="00584BA3"/>
    <w:rsid w:val="00642FFD"/>
    <w:rsid w:val="006528A2"/>
    <w:rsid w:val="00693FAF"/>
    <w:rsid w:val="006E4C6A"/>
    <w:rsid w:val="00730A13"/>
    <w:rsid w:val="00810F6A"/>
    <w:rsid w:val="008156B0"/>
    <w:rsid w:val="008944BF"/>
    <w:rsid w:val="008D49E9"/>
    <w:rsid w:val="008E1F45"/>
    <w:rsid w:val="009170C8"/>
    <w:rsid w:val="009536BB"/>
    <w:rsid w:val="009C132C"/>
    <w:rsid w:val="00A74B2F"/>
    <w:rsid w:val="00A7571C"/>
    <w:rsid w:val="00CA341A"/>
    <w:rsid w:val="00D05824"/>
    <w:rsid w:val="00D35C56"/>
    <w:rsid w:val="00DB1867"/>
    <w:rsid w:val="00DB5B9D"/>
    <w:rsid w:val="00DF5D7C"/>
    <w:rsid w:val="00E83C3A"/>
    <w:rsid w:val="00EA72C3"/>
    <w:rsid w:val="00F06FDF"/>
    <w:rsid w:val="00F1395F"/>
    <w:rsid w:val="00F547D6"/>
    <w:rsid w:val="0ADE331D"/>
    <w:rsid w:val="26593472"/>
    <w:rsid w:val="38B2717D"/>
    <w:rsid w:val="3CD26FFE"/>
    <w:rsid w:val="3E897B28"/>
    <w:rsid w:val="44B846C0"/>
    <w:rsid w:val="66694790"/>
    <w:rsid w:val="739C35A8"/>
    <w:rsid w:val="77CB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4BF"/>
    <w:pPr>
      <w:widowControl w:val="0"/>
      <w:jc w:val="both"/>
    </w:pPr>
    <w:rPr>
      <w:rFonts w:eastAsia="方正仿宋简体"/>
      <w:kern w:val="2"/>
      <w:sz w:val="32"/>
      <w:szCs w:val="22"/>
    </w:rPr>
  </w:style>
  <w:style w:type="paragraph" w:styleId="2">
    <w:name w:val="heading 2"/>
    <w:basedOn w:val="a"/>
    <w:next w:val="a"/>
    <w:qFormat/>
    <w:rsid w:val="008944BF"/>
    <w:pPr>
      <w:keepNext/>
      <w:keepLines/>
      <w:tabs>
        <w:tab w:val="left" w:pos="840"/>
      </w:tabs>
      <w:ind w:firstLineChars="200" w:firstLine="200"/>
      <w:outlineLvl w:val="1"/>
    </w:pPr>
    <w:rPr>
      <w:rFonts w:ascii="Cambria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8944BF"/>
    <w:pPr>
      <w:ind w:firstLineChars="200" w:firstLine="200"/>
      <w:jc w:val="left"/>
      <w:outlineLvl w:val="0"/>
    </w:pPr>
    <w:rPr>
      <w:rFonts w:ascii="Cambria" w:hAnsi="Cambria"/>
      <w:b/>
      <w:bCs/>
      <w:szCs w:val="32"/>
    </w:rPr>
  </w:style>
  <w:style w:type="paragraph" w:customStyle="1" w:styleId="1">
    <w:name w:val="列出段落1"/>
    <w:basedOn w:val="a"/>
    <w:uiPriority w:val="34"/>
    <w:qFormat/>
    <w:rsid w:val="008944BF"/>
    <w:pPr>
      <w:ind w:firstLineChars="200" w:firstLine="420"/>
    </w:pPr>
  </w:style>
  <w:style w:type="table" w:customStyle="1" w:styleId="10">
    <w:name w:val="网格型1"/>
    <w:basedOn w:val="a1"/>
    <w:uiPriority w:val="59"/>
    <w:qFormat/>
    <w:rsid w:val="008944BF"/>
    <w:rPr>
      <w:rFonts w:ascii="Cambria" w:hAnsi="Cambria"/>
      <w:kern w:val="2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8944B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097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97693"/>
    <w:rPr>
      <w:rFonts w:eastAsia="方正仿宋简体"/>
      <w:kern w:val="2"/>
      <w:sz w:val="18"/>
      <w:szCs w:val="18"/>
    </w:rPr>
  </w:style>
  <w:style w:type="paragraph" w:styleId="a6">
    <w:name w:val="footer"/>
    <w:basedOn w:val="a"/>
    <w:link w:val="Char0"/>
    <w:rsid w:val="00097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97693"/>
    <w:rPr>
      <w:rFonts w:eastAsia="方正仿宋简体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250F3C"/>
    <w:pPr>
      <w:ind w:firstLineChars="200" w:firstLine="420"/>
    </w:pPr>
  </w:style>
  <w:style w:type="paragraph" w:styleId="a8">
    <w:name w:val="Balloon Text"/>
    <w:basedOn w:val="a"/>
    <w:link w:val="Char1"/>
    <w:rsid w:val="009C132C"/>
    <w:rPr>
      <w:sz w:val="18"/>
      <w:szCs w:val="18"/>
    </w:rPr>
  </w:style>
  <w:style w:type="character" w:customStyle="1" w:styleId="Char1">
    <w:name w:val="批注框文本 Char"/>
    <w:basedOn w:val="a0"/>
    <w:link w:val="a8"/>
    <w:rsid w:val="009C132C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244</Words>
  <Characters>1391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微软中国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隋成岩</dc:creator>
  <cp:lastModifiedBy>Administrator</cp:lastModifiedBy>
  <cp:revision>13</cp:revision>
  <dcterms:created xsi:type="dcterms:W3CDTF">2016-02-23T13:29:00Z</dcterms:created>
  <dcterms:modified xsi:type="dcterms:W3CDTF">2016-03-07T08:08:00Z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